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E3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940" w:right="210" w:rightChars="100" w:hanging="4498" w:hangingChars="14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关于开展2024年度课程思政建设项目</w:t>
      </w:r>
    </w:p>
    <w:p w14:paraId="0818A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940" w:right="210" w:rightChars="100" w:hanging="4498" w:hangingChars="14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结题验收工作的通知</w:t>
      </w:r>
    </w:p>
    <w:p w14:paraId="1EFA9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right="0" w:rightChars="0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各学院：</w:t>
      </w:r>
    </w:p>
    <w:p w14:paraId="390C995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ind w:left="0" w:leftChars="0" w:right="0" w:firstLine="560" w:firstLineChars="200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根据教育部《高等学校课程思政建设指导纲要》（教高〔2020〕3号）和《省教育厅关于深入推进全省高等学校课程思政建设的实施意见》（苏教高〔2020〕3号）以及江苏理工学院《关于组织申报校级课程思政示范专业和示范学院的通知》与《关于开展2021年度“课程思政”示范课程建设项目申报工作的通知》的文件精神，落实《江苏理工学院课程思政建设实施方案》相关安排，学校决定开展2024年度课程思政建设项目结题验收工作。现就有关事项通知如下：</w:t>
      </w:r>
    </w:p>
    <w:p w14:paraId="2E0A9DF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textAlignment w:val="baseline"/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  <w:lang w:val="en-US" w:eastAsia="zh-CN" w:bidi="ar-SA"/>
        </w:rPr>
        <w:t>一、验收范围</w:t>
      </w:r>
    </w:p>
    <w:p w14:paraId="559EE02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1.江苏理工学院2021年课程思政（待验收）一览表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-SA"/>
        </w:rPr>
        <w:t>（附件1）；</w:t>
      </w:r>
    </w:p>
    <w:p w14:paraId="5FBF0AB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如2022年立项的课程思政建设项目已全部完成相关任务，也可申请结题验收。</w:t>
      </w:r>
    </w:p>
    <w:p w14:paraId="5D40CD0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textAlignment w:val="baseline"/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  <w:lang w:val="en-US" w:eastAsia="zh-CN" w:bidi="ar-SA"/>
        </w:rPr>
        <w:t>二、结题要求</w:t>
      </w:r>
    </w:p>
    <w:p w14:paraId="68FF915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1" w:firstLineChars="100"/>
        <w:textAlignment w:val="baseline"/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1.课程思政示范学院</w:t>
      </w:r>
    </w:p>
    <w:p w14:paraId="66B32FF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（1）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《江苏理工学院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课程思政建设项目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结题报告书》（附件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2）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一式1份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  <w:t>；</w:t>
      </w:r>
    </w:p>
    <w:p w14:paraId="1A69A04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（2）至少立项1个校级以上课程思政示范专业；</w:t>
      </w:r>
    </w:p>
    <w:p w14:paraId="29C7A5D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（3）至少立项1门校级以上课程思政示范课程；</w:t>
      </w:r>
    </w:p>
    <w:p w14:paraId="49B3AF0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（4）所有专业达到示范专业建设指标要求；</w:t>
      </w:r>
    </w:p>
    <w:p w14:paraId="2D2AAFA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（5）每专业至少3门课程（专业基础课、专业核心课、实践课各1门）达到示范课程建设指标要求。</w:t>
      </w:r>
    </w:p>
    <w:p w14:paraId="3183F3C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1" w:firstLineChars="100"/>
        <w:textAlignment w:val="baseline"/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</w:p>
    <w:p w14:paraId="4646588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1" w:firstLineChars="100"/>
        <w:textAlignment w:val="baseline"/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</w:p>
    <w:p w14:paraId="7EDF80D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1" w:firstLineChars="100"/>
        <w:textAlignment w:val="baseline"/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2.课程思政示范专业</w:t>
      </w:r>
    </w:p>
    <w:p w14:paraId="71659ED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（1）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《江苏理工学院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课程思政建设项目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结题报告书》（附件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一式1份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  <w:t>；</w:t>
      </w:r>
    </w:p>
    <w:p w14:paraId="0A078AA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（2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至少立项1门校级以上课程思政示范课程；</w:t>
      </w:r>
    </w:p>
    <w:p w14:paraId="6A39C4D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both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（3）至少3门课程（专业基础课、专业核心课、实践课各1门）达到示范课程建设指标要求。</w:t>
      </w:r>
    </w:p>
    <w:p w14:paraId="58550A4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1" w:firstLineChars="100"/>
        <w:textAlignment w:val="baseline"/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3.课程思政示范课程</w:t>
      </w:r>
    </w:p>
    <w:p w14:paraId="4F8119E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《江苏理工学院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课程思政建设项目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结题报告书》（附件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一式1份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  <w:t>；</w:t>
      </w:r>
    </w:p>
    <w:p w14:paraId="1DD894B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（2）一套完整的课件。根据授课教案编制的一套完整的课件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eastAsia="zh-CN"/>
        </w:rPr>
        <w:t>；</w:t>
      </w:r>
    </w:p>
    <w:p w14:paraId="5742381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（3）一套体现课程建设过程和成效的材料，包括：课程思政教学案例、紧扣课程思政主题的微课视频、示范公开课资料（文字及高清照片）、集体备课或教学研讨会材料等，以及本课程学生的反馈及感悟,以及其它可体现改革成效的材料。</w:t>
      </w:r>
    </w:p>
    <w:p w14:paraId="564CF82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  <w:lang w:val="en-US" w:eastAsia="zh-CN" w:bidi="ar-SA"/>
        </w:rPr>
        <w:t xml:space="preserve">三、其他   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 xml:space="preserve">  </w:t>
      </w:r>
    </w:p>
    <w:p w14:paraId="33AB4A0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left"/>
        <w:textAlignment w:val="baseline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  <w:t>1.对2021年立项且暂达不到结题要求的课程思政建设项目（课程思政示范学院、示范专业、示范课程）项目负责人须填写《江苏理工学院课程思政建设项目重要事项变更申请表》（附件3）一式1份，提出延期申请（原则上不超过一年）。</w:t>
      </w:r>
    </w:p>
    <w:p w14:paraId="7E87B54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left"/>
        <w:textAlignment w:val="baseline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  <w:t>2.如同样课程建设期内获得省级及以上示范课程可免于验收（请提供佐证材料）。</w:t>
      </w:r>
    </w:p>
    <w:p w14:paraId="7CBF86A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280" w:firstLineChars="1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《江苏理工学院课程思政建设项目结题验收支撑材料》 （附件4），所有支撑材料合成一个PDF文档。支撑材料为视频、音频的，请提交电子数据；</w:t>
      </w:r>
    </w:p>
    <w:p w14:paraId="6CDBC02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left"/>
        <w:textAlignment w:val="baseline"/>
        <w:rPr>
          <w:rFonts w:hint="default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</w:pPr>
    </w:p>
    <w:p w14:paraId="22AF41F9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280" w:firstLineChars="1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请各项目负责人认真准备，由学院教务办将以上材料纸质版与加盖公章的《江苏理工学院课程思政建设项目结题验收汇总表》</w:t>
      </w:r>
    </w:p>
    <w:p w14:paraId="642CD7CB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（附件5）于10月15日前统一交至教务处教学研究科。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电子稿发送至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tctjyk@jsut.edu.cn 联系人：邹玉婷，联系电话：3067。</w:t>
      </w:r>
    </w:p>
    <w:p w14:paraId="10B37A8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560" w:firstLineChars="200"/>
        <w:textAlignment w:val="baseline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02A513F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2409D1C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附件：</w:t>
      </w:r>
    </w:p>
    <w:p w14:paraId="64E5C33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840" w:firstLineChars="3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江苏理工学院2021年课程思政（待验收）一览表</w:t>
      </w:r>
    </w:p>
    <w:p w14:paraId="6F1EAC6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840" w:firstLineChars="3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江苏理工学院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  <w:lang w:val="en-US" w:eastAsia="zh-CN"/>
        </w:rPr>
        <w:t>课程思政建设项目</w:t>
      </w:r>
      <w:r>
        <w:rPr>
          <w:rFonts w:hint="eastAsia" w:ascii="仿宋" w:hAnsi="仿宋" w:eastAsia="仿宋" w:cs="仿宋"/>
          <w:i w:val="0"/>
          <w:iCs w:val="0"/>
          <w:caps w:val="0"/>
          <w:color w:val="141414"/>
          <w:spacing w:val="0"/>
          <w:sz w:val="28"/>
          <w:szCs w:val="28"/>
          <w:shd w:val="clear" w:fill="FFFFFF"/>
        </w:rPr>
        <w:t>结题报告书</w:t>
      </w:r>
    </w:p>
    <w:p w14:paraId="4E3F617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840" w:firstLineChars="300"/>
        <w:jc w:val="both"/>
        <w:textAlignment w:val="baseline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3.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  <w:t>江苏理工学院课程思政建设项目重要事项变更申请表</w:t>
      </w:r>
    </w:p>
    <w:p w14:paraId="2FE2E3E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840" w:firstLineChars="300"/>
        <w:jc w:val="both"/>
        <w:textAlignment w:val="baseline"/>
        <w:rPr>
          <w:rFonts w:hint="default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江苏理工学院课程思政建设项目结题验收支撑材料</w:t>
      </w:r>
    </w:p>
    <w:p w14:paraId="5358D7C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baseline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-SA"/>
        </w:rPr>
        <w:t xml:space="preserve">  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.江苏理工学院课程思政建设项目结题验收汇总表</w:t>
      </w:r>
    </w:p>
    <w:p w14:paraId="3DE37C2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120" w:leftChars="0" w:right="0" w:hanging="1120" w:hangingChars="400"/>
        <w:textAlignment w:val="baseline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1AD0572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120" w:leftChars="0" w:right="0" w:hanging="1120" w:hangingChars="400"/>
        <w:textAlignment w:val="baseline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6B5D7F5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120" w:leftChars="0" w:right="0" w:hanging="1120" w:hangingChars="400"/>
        <w:textAlignment w:val="baseline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365DF32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righ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 xml:space="preserve"> 教务处     </w:t>
      </w:r>
    </w:p>
    <w:p w14:paraId="7B991A6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righ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2024年8月31日</w:t>
      </w:r>
    </w:p>
    <w:p w14:paraId="25C17A7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</w:pPr>
    </w:p>
    <w:sectPr>
      <w:footerReference r:id="rId3" w:type="default"/>
      <w:pgSz w:w="11906" w:h="16838"/>
      <w:pgMar w:top="1157" w:right="1746" w:bottom="1157" w:left="174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5A4B82-0DF3-49B2-B640-A0E19ED51F7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1AF19DC-8DE5-4FE9-9C09-522FFC4859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4909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F561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FF561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3D54EA"/>
    <w:multiLevelType w:val="singleLevel"/>
    <w:tmpl w:val="663D54EA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3MDVkNGMzMzYzMWM3YjVkZTczZDA3ODI0NzU1YjYifQ=="/>
    <w:docVar w:name="KSO_WPS_MARK_KEY" w:val="3bf39422-2373-4c26-a65c-845bd4155816"/>
  </w:docVars>
  <w:rsids>
    <w:rsidRoot w:val="33411D9C"/>
    <w:rsid w:val="02317AF5"/>
    <w:rsid w:val="038352CD"/>
    <w:rsid w:val="041A4E6A"/>
    <w:rsid w:val="0503174A"/>
    <w:rsid w:val="05F4705E"/>
    <w:rsid w:val="09095327"/>
    <w:rsid w:val="09C72145"/>
    <w:rsid w:val="0AAB5D47"/>
    <w:rsid w:val="0ADC0B91"/>
    <w:rsid w:val="0D1F4AE5"/>
    <w:rsid w:val="0DE36F1C"/>
    <w:rsid w:val="11AF726C"/>
    <w:rsid w:val="168D5047"/>
    <w:rsid w:val="1A423B81"/>
    <w:rsid w:val="1CB70097"/>
    <w:rsid w:val="236D4EA9"/>
    <w:rsid w:val="26E56F7C"/>
    <w:rsid w:val="27870F34"/>
    <w:rsid w:val="2ACB6489"/>
    <w:rsid w:val="2CE04EE3"/>
    <w:rsid w:val="2FD97DE4"/>
    <w:rsid w:val="30437CA6"/>
    <w:rsid w:val="314666D1"/>
    <w:rsid w:val="33411D9C"/>
    <w:rsid w:val="337C2A16"/>
    <w:rsid w:val="34787909"/>
    <w:rsid w:val="39DC5BB6"/>
    <w:rsid w:val="3A10198F"/>
    <w:rsid w:val="44740BC5"/>
    <w:rsid w:val="44FE6A35"/>
    <w:rsid w:val="45C863C4"/>
    <w:rsid w:val="46D06EA9"/>
    <w:rsid w:val="470D784D"/>
    <w:rsid w:val="472E597E"/>
    <w:rsid w:val="498311E0"/>
    <w:rsid w:val="4B5F07FC"/>
    <w:rsid w:val="4B614F84"/>
    <w:rsid w:val="4CBB1E86"/>
    <w:rsid w:val="4D7A5A4A"/>
    <w:rsid w:val="4DDA7481"/>
    <w:rsid w:val="4FFD09C7"/>
    <w:rsid w:val="51231542"/>
    <w:rsid w:val="55831710"/>
    <w:rsid w:val="56C70DA6"/>
    <w:rsid w:val="57904DE2"/>
    <w:rsid w:val="57EE2D50"/>
    <w:rsid w:val="5960230F"/>
    <w:rsid w:val="59D7176B"/>
    <w:rsid w:val="5C433822"/>
    <w:rsid w:val="5D3C0483"/>
    <w:rsid w:val="5EC46E9C"/>
    <w:rsid w:val="609F260D"/>
    <w:rsid w:val="63677A31"/>
    <w:rsid w:val="63E43B3C"/>
    <w:rsid w:val="64725B80"/>
    <w:rsid w:val="64C204B2"/>
    <w:rsid w:val="67382B23"/>
    <w:rsid w:val="69960FBF"/>
    <w:rsid w:val="69E06B54"/>
    <w:rsid w:val="6A033E36"/>
    <w:rsid w:val="6C895CB9"/>
    <w:rsid w:val="6D4B2E8D"/>
    <w:rsid w:val="6E9A3775"/>
    <w:rsid w:val="6FFFC8CD"/>
    <w:rsid w:val="72F63778"/>
    <w:rsid w:val="732011EB"/>
    <w:rsid w:val="73922C6D"/>
    <w:rsid w:val="73DE5EB2"/>
    <w:rsid w:val="74F63882"/>
    <w:rsid w:val="75082F8C"/>
    <w:rsid w:val="775D85A1"/>
    <w:rsid w:val="7AFF7A74"/>
    <w:rsid w:val="7B8D3D68"/>
    <w:rsid w:val="7CF82386"/>
    <w:rsid w:val="7D2D1356"/>
    <w:rsid w:val="7D5B67C5"/>
    <w:rsid w:val="7DEF2670"/>
    <w:rsid w:val="7F8E4343"/>
    <w:rsid w:val="CCF6EA0C"/>
    <w:rsid w:val="CDFF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1170</Words>
  <Characters>1238</Characters>
  <Lines>0</Lines>
  <Paragraphs>0</Paragraphs>
  <TotalTime>3</TotalTime>
  <ScaleCrop>false</ScaleCrop>
  <LinksUpToDate>false</LinksUpToDate>
  <CharactersWithSpaces>1253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2021-10-28T02:27:00Z</dcterms:created>
  <dc:creator>荷包蛋</dc:creator>
  <cp:lastModifiedBy>张倩茹</cp:lastModifiedBy>
  <cp:lastPrinted>2023-10-08T06:48:00Z</cp:lastPrinted>
  <dcterms:modified xsi:type="dcterms:W3CDTF">2024-08-31T01:32:42Z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C96C65E8EBE9476F8D1B3FD73936ED35_13</vt:lpwstr>
  </property>
</Properties>
</file>