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eastAsia="黑体"/>
          <w:bCs/>
          <w:sz w:val="32"/>
          <w:szCs w:val="32"/>
          <w:lang w:val="en-US" w:eastAsia="zh-CN"/>
        </w:rPr>
      </w:pPr>
      <w:r>
        <w:rPr>
          <w:rFonts w:eastAsia="黑体"/>
          <w:bCs/>
          <w:sz w:val="32"/>
          <w:szCs w:val="32"/>
        </w:rPr>
        <w:t>附件</w:t>
      </w:r>
      <w:r>
        <w:rPr>
          <w:rFonts w:hint="eastAsia" w:eastAsia="黑体"/>
          <w:bCs/>
          <w:sz w:val="32"/>
          <w:szCs w:val="32"/>
          <w:lang w:val="en-US" w:eastAsia="zh-CN"/>
        </w:rPr>
        <w:t>5</w:t>
      </w:r>
    </w:p>
    <w:p>
      <w:pPr>
        <w:spacing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商业或项目计划书提纲</w:t>
      </w:r>
    </w:p>
    <w:p>
      <w:pPr>
        <w:adjustRightInd w:val="0"/>
        <w:snapToGrid w:val="0"/>
        <w:spacing w:line="200" w:lineRule="exact"/>
        <w:jc w:val="center"/>
        <w:rPr>
          <w:rFonts w:eastAsia="方正小标宋简体"/>
          <w:sz w:val="10"/>
          <w:szCs w:val="10"/>
        </w:rPr>
      </w:pPr>
    </w:p>
    <w:p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执行总结（此章节是后续各章节的总结和提炼）</w:t>
      </w:r>
    </w:p>
    <w:p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项目或企业背景</w:t>
      </w:r>
      <w:r>
        <w:rPr>
          <w:rFonts w:hint="eastAsia" w:eastAsia="仿宋_GB2312"/>
          <w:sz w:val="28"/>
          <w:szCs w:val="28"/>
        </w:rPr>
        <w:tab/>
      </w:r>
      <w:r>
        <w:rPr>
          <w:rFonts w:hint="eastAsia" w:eastAsia="仿宋_GB2312"/>
          <w:sz w:val="28"/>
          <w:szCs w:val="28"/>
        </w:rPr>
        <w:tab/>
      </w:r>
      <w:r>
        <w:rPr>
          <w:rFonts w:hint="eastAsia" w:eastAsia="仿宋_GB2312"/>
          <w:sz w:val="28"/>
          <w:szCs w:val="28"/>
        </w:rPr>
        <w:tab/>
      </w:r>
      <w:r>
        <w:rPr>
          <w:rFonts w:hint="eastAsia" w:eastAsia="仿宋_GB2312"/>
          <w:sz w:val="28"/>
          <w:szCs w:val="28"/>
        </w:rPr>
        <w:tab/>
      </w:r>
    </w:p>
    <w:p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项目或企业规划</w:t>
      </w:r>
    </w:p>
    <w:p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市场分析</w:t>
      </w:r>
    </w:p>
    <w:p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行业竞争分析</w:t>
      </w:r>
    </w:p>
    <w:p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组织与人事分析</w:t>
      </w:r>
      <w:bookmarkStart w:id="0" w:name="_GoBack"/>
      <w:bookmarkEnd w:id="0"/>
    </w:p>
    <w:p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财务分析</w:t>
      </w:r>
    </w:p>
    <w:p>
      <w:pPr>
        <w:numPr>
          <w:ilvl w:val="1"/>
          <w:numId w:val="2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风险分析</w:t>
      </w:r>
    </w:p>
    <w:p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项目或公司简介</w:t>
      </w:r>
    </w:p>
    <w:p>
      <w:pPr>
        <w:numPr>
          <w:ilvl w:val="1"/>
          <w:numId w:val="3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项目或公司概述</w:t>
      </w:r>
    </w:p>
    <w:p>
      <w:pPr>
        <w:numPr>
          <w:ilvl w:val="1"/>
          <w:numId w:val="3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项目或公司服务及业务简介</w:t>
      </w:r>
    </w:p>
    <w:p>
      <w:pPr>
        <w:numPr>
          <w:ilvl w:val="1"/>
          <w:numId w:val="3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发展规划</w:t>
      </w:r>
    </w:p>
    <w:p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市场与竞争分析</w:t>
      </w:r>
    </w:p>
    <w:p>
      <w:pPr>
        <w:numPr>
          <w:ilvl w:val="1"/>
          <w:numId w:val="4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市场现状</w:t>
      </w:r>
    </w:p>
    <w:p>
      <w:pPr>
        <w:numPr>
          <w:ilvl w:val="1"/>
          <w:numId w:val="4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市场前景</w:t>
      </w:r>
    </w:p>
    <w:p>
      <w:pPr>
        <w:numPr>
          <w:ilvl w:val="1"/>
          <w:numId w:val="4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目标市场</w:t>
      </w:r>
    </w:p>
    <w:p>
      <w:pPr>
        <w:numPr>
          <w:ilvl w:val="1"/>
          <w:numId w:val="4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市场营销策略或商业模式阐述</w:t>
      </w:r>
    </w:p>
    <w:p>
      <w:pPr>
        <w:numPr>
          <w:ilvl w:val="1"/>
          <w:numId w:val="4"/>
        </w:numPr>
        <w:adjustRightInd w:val="0"/>
        <w:snapToGrid w:val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竞争分析</w:t>
      </w:r>
    </w:p>
    <w:p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运营分析</w:t>
      </w:r>
    </w:p>
    <w:p>
      <w:pPr>
        <w:tabs>
          <w:tab w:val="left" w:pos="1260"/>
          <w:tab w:val="left" w:pos="1440"/>
        </w:tabs>
        <w:adjustRightInd w:val="0"/>
        <w:snapToGrid w:val="0"/>
        <w:ind w:firstLine="420" w:firstLineChars="15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4.1  生产组织</w:t>
      </w:r>
    </w:p>
    <w:p>
      <w:pPr>
        <w:adjustRightInd w:val="0"/>
        <w:snapToGrid w:val="0"/>
        <w:ind w:firstLine="420" w:firstLineChars="15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4.2  质量控制</w:t>
      </w:r>
    </w:p>
    <w:p>
      <w:pPr>
        <w:adjustRightInd w:val="0"/>
        <w:snapToGrid w:val="0"/>
        <w:ind w:firstLine="420" w:firstLineChars="15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4.3  组织管理</w:t>
      </w:r>
    </w:p>
    <w:p>
      <w:pPr>
        <w:tabs>
          <w:tab w:val="left" w:pos="1260"/>
        </w:tabs>
        <w:adjustRightInd w:val="0"/>
        <w:snapToGrid w:val="0"/>
        <w:ind w:firstLine="420" w:firstLineChars="15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4.4  人事管理</w:t>
      </w:r>
    </w:p>
    <w:p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财务分析</w:t>
      </w:r>
    </w:p>
    <w:p>
      <w:pPr>
        <w:adjustRightInd w:val="0"/>
        <w:snapToGrid w:val="0"/>
        <w:ind w:left="1365" w:leftChars="201" w:hanging="943" w:hangingChars="337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5.1  投融资分析</w:t>
      </w:r>
    </w:p>
    <w:p>
      <w:pPr>
        <w:adjustRightInd w:val="0"/>
        <w:snapToGrid w:val="0"/>
        <w:ind w:left="1365" w:leftChars="201" w:hanging="943" w:hangingChars="337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5.2  财务预算</w:t>
      </w:r>
    </w:p>
    <w:p>
      <w:pPr>
        <w:adjustRightInd w:val="0"/>
        <w:snapToGrid w:val="0"/>
        <w:ind w:left="1365" w:leftChars="201" w:hanging="943" w:hangingChars="337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5.3  财务分析</w:t>
      </w:r>
    </w:p>
    <w:p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风险分析</w:t>
      </w:r>
    </w:p>
    <w:p>
      <w:pPr>
        <w:adjustRightInd w:val="0"/>
        <w:snapToGrid w:val="0"/>
        <w:ind w:left="1365" w:leftChars="201" w:hanging="943" w:hangingChars="337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6.1  风险识别</w:t>
      </w:r>
    </w:p>
    <w:p>
      <w:pPr>
        <w:adjustRightInd w:val="0"/>
        <w:snapToGrid w:val="0"/>
        <w:ind w:left="1365" w:leftChars="201" w:hanging="943" w:hangingChars="337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6.2  风险防范及措施</w:t>
      </w:r>
    </w:p>
    <w:p>
      <w:pPr>
        <w:tabs>
          <w:tab w:val="left" w:pos="1440"/>
        </w:tabs>
        <w:adjustRightInd w:val="0"/>
        <w:snapToGrid w:val="0"/>
        <w:ind w:left="1365" w:leftChars="201" w:hanging="943" w:hangingChars="337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6.3  风险资本退出</w:t>
      </w:r>
    </w:p>
    <w:p>
      <w:pPr>
        <w:numPr>
          <w:ilvl w:val="0"/>
          <w:numId w:val="1"/>
        </w:numPr>
        <w:adjustRightInd w:val="0"/>
        <w:snapToGrid w:val="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团队介绍</w:t>
      </w:r>
    </w:p>
    <w:p>
      <w:pPr>
        <w:adjustRightInd w:val="0"/>
        <w:snapToGrid w:val="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附录：各类附件证明材料</w:t>
      </w:r>
    </w:p>
    <w:sectPr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1018D"/>
    <w:multiLevelType w:val="multilevel"/>
    <w:tmpl w:val="15A1018D"/>
    <w:lvl w:ilvl="0" w:tentative="0">
      <w:start w:val="3"/>
      <w:numFmt w:val="decimal"/>
      <w:lvlText w:val="%1"/>
      <w:lvlJc w:val="left"/>
      <w:pPr>
        <w:tabs>
          <w:tab w:val="left" w:pos="735"/>
        </w:tabs>
        <w:ind w:left="735" w:hanging="735"/>
      </w:pPr>
    </w:lvl>
    <w:lvl w:ilvl="1" w:tentative="0">
      <w:start w:val="1"/>
      <w:numFmt w:val="decimal"/>
      <w:lvlText w:val="%1.%2"/>
      <w:lvlJc w:val="left"/>
      <w:pPr>
        <w:tabs>
          <w:tab w:val="left" w:pos="1215"/>
        </w:tabs>
        <w:ind w:left="1215" w:hanging="735"/>
      </w:pPr>
    </w:lvl>
    <w:lvl w:ilvl="2" w:tentative="0">
      <w:start w:val="1"/>
      <w:numFmt w:val="decimal"/>
      <w:lvlText w:val="%1.%2.%3"/>
      <w:lvlJc w:val="left"/>
      <w:pPr>
        <w:tabs>
          <w:tab w:val="left" w:pos="1695"/>
        </w:tabs>
        <w:ind w:left="1695" w:hanging="735"/>
      </w:pPr>
    </w:lvl>
    <w:lvl w:ilvl="3" w:tentative="0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</w:lvl>
    <w:lvl w:ilvl="4" w:tentative="0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</w:lvl>
    <w:lvl w:ilvl="5" w:tentative="0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</w:lvl>
    <w:lvl w:ilvl="6" w:tentative="0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</w:lvl>
  </w:abstractNum>
  <w:abstractNum w:abstractNumId="1">
    <w:nsid w:val="1DA91A7A"/>
    <w:multiLevelType w:val="multilevel"/>
    <w:tmpl w:val="1DA91A7A"/>
    <w:lvl w:ilvl="0" w:tentative="0">
      <w:start w:val="1"/>
      <w:numFmt w:val="japaneseCounting"/>
      <w:lvlText w:val="第%1章"/>
      <w:lvlJc w:val="left"/>
      <w:pPr>
        <w:tabs>
          <w:tab w:val="left" w:pos="1080"/>
        </w:tabs>
        <w:ind w:left="1080" w:hanging="108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6623669"/>
    <w:multiLevelType w:val="multilevel"/>
    <w:tmpl w:val="56623669"/>
    <w:lvl w:ilvl="0" w:tentative="0">
      <w:start w:val="1"/>
      <w:numFmt w:val="decimal"/>
      <w:lvlText w:val="%1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lvlText w:val="%1.%2"/>
      <w:lvlJc w:val="left"/>
      <w:pPr>
        <w:tabs>
          <w:tab w:val="left" w:pos="1200"/>
        </w:tabs>
        <w:ind w:left="1200" w:hanging="720"/>
      </w:pPr>
      <w:rPr>
        <w:b w:val="0"/>
      </w:rPr>
    </w:lvl>
    <w:lvl w:ilvl="2" w:tentative="0">
      <w:start w:val="1"/>
      <w:numFmt w:val="decimal"/>
      <w:lvlText w:val="%1.%2.%3"/>
      <w:lvlJc w:val="left"/>
      <w:pPr>
        <w:tabs>
          <w:tab w:val="left" w:pos="1680"/>
        </w:tabs>
        <w:ind w:left="168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</w:lvl>
    <w:lvl w:ilvl="4" w:tentative="0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</w:lvl>
    <w:lvl w:ilvl="5" w:tentative="0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</w:lvl>
    <w:lvl w:ilvl="6" w:tentative="0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</w:lvl>
  </w:abstractNum>
  <w:abstractNum w:abstractNumId="3">
    <w:nsid w:val="76EE5D6A"/>
    <w:multiLevelType w:val="multilevel"/>
    <w:tmpl w:val="76EE5D6A"/>
    <w:lvl w:ilvl="0" w:tentative="0">
      <w:start w:val="2"/>
      <w:numFmt w:val="decimal"/>
      <w:lvlText w:val="%1"/>
      <w:lvlJc w:val="left"/>
      <w:pPr>
        <w:tabs>
          <w:tab w:val="left" w:pos="600"/>
        </w:tabs>
        <w:ind w:left="600" w:hanging="600"/>
      </w:pPr>
    </w:lvl>
    <w:lvl w:ilvl="1" w:tentative="0">
      <w:start w:val="1"/>
      <w:numFmt w:val="decimal"/>
      <w:lvlText w:val="%1.%2"/>
      <w:lvlJc w:val="left"/>
      <w:pPr>
        <w:tabs>
          <w:tab w:val="left" w:pos="1200"/>
        </w:tabs>
        <w:ind w:left="1200" w:hanging="720"/>
      </w:pPr>
    </w:lvl>
    <w:lvl w:ilvl="2" w:tentative="0">
      <w:start w:val="1"/>
      <w:numFmt w:val="decimal"/>
      <w:lvlText w:val="%1.%2.%3"/>
      <w:lvlJc w:val="left"/>
      <w:pPr>
        <w:tabs>
          <w:tab w:val="left" w:pos="1680"/>
        </w:tabs>
        <w:ind w:left="168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</w:lvl>
    <w:lvl w:ilvl="4" w:tentative="0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</w:lvl>
    <w:lvl w:ilvl="5" w:tentative="0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</w:lvl>
    <w:lvl w:ilvl="6" w:tentative="0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0676A6B"/>
    <w:rsid w:val="003C0C68"/>
    <w:rsid w:val="00AF0C8C"/>
    <w:rsid w:val="00C9135E"/>
    <w:rsid w:val="50676A6B"/>
    <w:rsid w:val="61C7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2</TotalTime>
  <ScaleCrop>false</ScaleCrop>
  <LinksUpToDate>false</LinksUpToDate>
  <CharactersWithSpaces>301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2018-03-13T03:16:00Z</dcterms:created>
  <dc:creator>Administrator</dc:creator>
  <cp:lastModifiedBy>青青子衿</cp:lastModifiedBy>
  <dcterms:modified xsi:type="dcterms:W3CDTF">2021-03-12T07:54:18Z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