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9" w:rsidRDefault="00391EB9" w:rsidP="00391EB9">
      <w:pPr>
        <w:rPr>
          <w:rFonts w:ascii="仿宋_GB2312" w:hAnsi="仿宋" w:cs="宋体"/>
          <w:kern w:val="0"/>
          <w:sz w:val="32"/>
          <w:szCs w:val="32"/>
        </w:rPr>
      </w:pPr>
      <w:bookmarkStart w:id="0" w:name="_GoBack"/>
      <w:r>
        <w:rPr>
          <w:rFonts w:ascii="仿宋_GB2312" w:hAnsi="仿宋_GB2312" w:cs="宋体"/>
          <w:b/>
          <w:bCs/>
          <w:kern w:val="0"/>
          <w:sz w:val="32"/>
          <w:szCs w:val="32"/>
        </w:rPr>
        <w:t>附件</w:t>
      </w:r>
      <w:r>
        <w:rPr>
          <w:rFonts w:ascii="仿宋_GB2312" w:hAnsi="仿宋_GB2312" w:cs="宋体"/>
          <w:b/>
          <w:bCs/>
          <w:kern w:val="0"/>
          <w:sz w:val="32"/>
          <w:szCs w:val="32"/>
        </w:rPr>
        <w:t>1</w:t>
      </w:r>
      <w:r>
        <w:rPr>
          <w:rFonts w:ascii="仿宋_GB2312" w:hAnsi="仿宋_GB2312" w:cs="宋体"/>
          <w:kern w:val="0"/>
          <w:sz w:val="32"/>
          <w:szCs w:val="32"/>
        </w:rPr>
        <w:t>：参加考核验收的校级产业学院名单</w:t>
      </w:r>
    </w:p>
    <w:bookmarkEnd w:id="0"/>
    <w:p w:rsidR="00391EB9" w:rsidRDefault="00391EB9" w:rsidP="00391EB9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91EB9" w:rsidRDefault="00391EB9" w:rsidP="00391EB9">
      <w:pPr>
        <w:jc w:val="center"/>
        <w:rPr>
          <w:rFonts w:hint="eastAsia"/>
        </w:rPr>
      </w:pPr>
      <w:r>
        <w:t xml:space="preserve"> </w:t>
      </w:r>
    </w:p>
    <w:tbl>
      <w:tblPr>
        <w:tblW w:w="821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3689"/>
        <w:gridCol w:w="2553"/>
        <w:gridCol w:w="1279"/>
      </w:tblGrid>
      <w:tr w:rsidR="00391EB9" w:rsidTr="00391EB9">
        <w:trPr>
          <w:trHeight w:val="647"/>
        </w:trPr>
        <w:tc>
          <w:tcPr>
            <w:tcW w:w="690" w:type="dxa"/>
            <w:vMerge w:val="restart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9" w:type="dxa"/>
            <w:vMerge w:val="restart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产业学院名称</w:t>
            </w:r>
          </w:p>
        </w:tc>
        <w:tc>
          <w:tcPr>
            <w:tcW w:w="2553" w:type="dxa"/>
            <w:vMerge w:val="restart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依托学院名称</w:t>
            </w:r>
          </w:p>
        </w:tc>
        <w:tc>
          <w:tcPr>
            <w:tcW w:w="1279" w:type="dxa"/>
            <w:vMerge w:val="restart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立项建设</w:t>
            </w:r>
          </w:p>
        </w:tc>
      </w:tr>
      <w:tr w:rsidR="00391EB9" w:rsidTr="00391EB9">
        <w:trPr>
          <w:trHeight w:val="647"/>
        </w:trPr>
        <w:tc>
          <w:tcPr>
            <w:tcW w:w="690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1EB9" w:rsidTr="00391EB9">
        <w:trPr>
          <w:trHeight w:val="1067"/>
        </w:trPr>
        <w:tc>
          <w:tcPr>
            <w:tcW w:w="690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电池材料产业学院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1EB9" w:rsidTr="00391EB9">
        <w:trPr>
          <w:trHeight w:val="986"/>
        </w:trPr>
        <w:tc>
          <w:tcPr>
            <w:tcW w:w="690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智能医疗产业学院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1EB9" w:rsidTr="00391EB9">
        <w:trPr>
          <w:trHeight w:val="1107"/>
        </w:trPr>
        <w:tc>
          <w:tcPr>
            <w:tcW w:w="690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检验检测认证产业学院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1EB9" w:rsidTr="00391EB9">
        <w:trPr>
          <w:trHeight w:val="1067"/>
        </w:trPr>
        <w:tc>
          <w:tcPr>
            <w:tcW w:w="690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人工智能产业学院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计算机工程学院</w:t>
            </w: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1EB9" w:rsidTr="00391EB9">
        <w:trPr>
          <w:trHeight w:val="1127"/>
        </w:trPr>
        <w:tc>
          <w:tcPr>
            <w:tcW w:w="690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智慧文旅产业学院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文化与旅游学院</w:t>
            </w: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91EB9" w:rsidTr="00391EB9">
        <w:trPr>
          <w:trHeight w:val="1147"/>
        </w:trPr>
        <w:tc>
          <w:tcPr>
            <w:tcW w:w="690" w:type="dxa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华利达时尚设计学院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279" w:type="dxa"/>
            <w:vMerge w:val="restart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培育点</w:t>
            </w:r>
          </w:p>
        </w:tc>
      </w:tr>
      <w:tr w:rsidR="00391EB9" w:rsidTr="00391EB9">
        <w:trPr>
          <w:trHeight w:val="1147"/>
        </w:trPr>
        <w:tc>
          <w:tcPr>
            <w:tcW w:w="690" w:type="dxa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9" w:type="dxa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用友新道智能财务产业学院</w:t>
            </w:r>
          </w:p>
        </w:tc>
        <w:tc>
          <w:tcPr>
            <w:tcW w:w="2553" w:type="dxa"/>
            <w:vAlign w:val="center"/>
            <w:hideMark/>
          </w:tcPr>
          <w:p w:rsidR="00391EB9" w:rsidRDefault="00391EB9" w:rsidP="00391EB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279" w:type="dxa"/>
            <w:vMerge/>
            <w:vAlign w:val="center"/>
            <w:hideMark/>
          </w:tcPr>
          <w:p w:rsidR="00391EB9" w:rsidRDefault="00391EB9" w:rsidP="00391E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1EB9" w:rsidRDefault="00391EB9" w:rsidP="00391EB9">
      <w:pPr>
        <w:rPr>
          <w:rFonts w:hint="eastAsia"/>
        </w:rPr>
      </w:pPr>
      <w:r>
        <w:br w:type="page"/>
      </w:r>
    </w:p>
    <w:p w:rsidR="00BB27C4" w:rsidRDefault="00BB27C4"/>
    <w:sectPr w:rsidR="00BB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S Mincho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9"/>
    <w:rsid w:val="00391EB9"/>
    <w:rsid w:val="00B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B4949-17D9-4DDE-84F4-97DDAA23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9452-B6A6-47E6-8968-F1082754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175</Characters>
  <Application>Microsoft Office Word</Application>
  <DocSecurity>0</DocSecurity>
  <Lines>1</Lines>
  <Paragraphs>1</Paragraphs>
  <ScaleCrop>false</ScaleCrop>
  <Company>HP Inc.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陶桃</dc:creator>
  <cp:keywords/>
  <dc:description/>
  <cp:lastModifiedBy>陶桃</cp:lastModifiedBy>
  <cp:revision>1</cp:revision>
  <dcterms:created xsi:type="dcterms:W3CDTF">2025-12-05T00:29:00Z</dcterms:created>
  <dcterms:modified xsi:type="dcterms:W3CDTF">2025-12-05T00:38:00Z</dcterms:modified>
</cp:coreProperties>
</file>