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>
      <w:pPr>
        <w:spacing w:line="560" w:lineRule="exact"/>
        <w:rPr>
          <w:b/>
          <w:sz w:val="34"/>
          <w:szCs w:val="34"/>
        </w:rPr>
      </w:pPr>
      <w:bookmarkStart w:id="0" w:name="_GoBack"/>
      <w:bookmarkEnd w:id="0"/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2022年6月制</w:t>
      </w:r>
    </w:p>
    <w:p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>
      <w:pPr>
        <w:spacing w:before="120" w:beforeLines="50" w:after="120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06"/>
        <w:gridCol w:w="78"/>
        <w:gridCol w:w="1401"/>
        <w:gridCol w:w="306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身份证/护照号码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最终学位及取得时间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8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6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情况（限3项）</w:t>
            </w:r>
          </w:p>
        </w:tc>
        <w:tc>
          <w:tcPr>
            <w:tcW w:w="6749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1"/>
        <w:gridCol w:w="1404"/>
        <w:gridCol w:w="734"/>
        <w:gridCol w:w="462"/>
        <w:gridCol w:w="1257"/>
        <w:gridCol w:w="22"/>
        <w:gridCol w:w="798"/>
        <w:gridCol w:w="294"/>
        <w:gridCol w:w="963"/>
        <w:gridCol w:w="532"/>
        <w:gridCol w:w="743"/>
        <w:gridCol w:w="397"/>
        <w:gridCol w:w="502"/>
        <w:gridCol w:w="16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3871" w:hRule="exact"/>
          <w:jc w:val="center"/>
        </w:trPr>
        <w:tc>
          <w:tcPr>
            <w:tcW w:w="28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</w: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所在单位或所聘高校是否具有相关平台（请在相关方框中打“√”）</w:t>
            </w:r>
          </w:p>
        </w:tc>
        <w:tc>
          <w:tcPr>
            <w:tcW w:w="597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产教融合型试点企业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8046" w:hRule="exact"/>
          <w:jc w:val="center"/>
        </w:trPr>
        <w:tc>
          <w:tcPr>
            <w:tcW w:w="88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申报人及所在单位与所聘高校合作基础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（合作基础主要包括：申报人或所在单位与所聘高校联合开展产学项目研究，联合培养本科生，共建专业、课程、教材、实验实践教学基地和平台等情况，限800字以内）</w:t>
            </w:r>
          </w:p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24" w:type="dxa"/>
            <w:gridSpan w:val="16"/>
            <w:noWrap w:val="0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>3. 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1" w:hRule="atLeast"/>
          <w:jc w:val="center"/>
        </w:trPr>
        <w:tc>
          <w:tcPr>
            <w:tcW w:w="9010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>4. 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1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4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4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4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4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4" w:hRule="atLeast"/>
          <w:jc w:val="center"/>
        </w:trPr>
        <w:tc>
          <w:tcPr>
            <w:tcW w:w="7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 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4.申报人获其他奖励情况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800字以内。</w:t>
            </w: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 单位政审意见：___________________________________________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 我单位支持___________申报江苏省产业教授，支持其参与高校的人才培养、专业建设、课程开发、教材编著，支持科技成果在本单位的转化，参与对产业教授的考核工作；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 我单位将为___________指导本科生提供实验实践平台和条件，创造条件吸纳优秀本科生在本单位就业；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Cs w:val="21"/>
              </w:rPr>
            </w:pPr>
            <w:r>
              <w:rPr>
                <w:sz w:val="28"/>
                <w:szCs w:val="21"/>
              </w:rPr>
              <w:t>4. 我单位支持___________与高校共建产教融合品牌专业、产教融合重点基地、产教融合一流课程、产教融合特色学院等。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单位负责人签名</w:t>
            </w:r>
          </w:p>
          <w:p>
            <w:pPr>
              <w:wordWrap w:val="0"/>
              <w:spacing w:after="120" w:afterLines="50" w:line="560" w:lineRule="exact"/>
              <w:ind w:right="420" w:firstLine="5985" w:firstLineChars="285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日         </w:t>
            </w: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9143" w:type="dxa"/>
            <w:noWrap w:val="0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wordWrap w:val="0"/>
              <w:spacing w:line="560" w:lineRule="exact"/>
              <w:ind w:firstLine="2625" w:firstLineChars="1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wordWrap w:val="0"/>
              <w:spacing w:after="120" w:afterLines="50" w:line="56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>
      <w:pPr>
        <w:rPr>
          <w:szCs w:val="21"/>
        </w:rPr>
      </w:pPr>
      <w:r>
        <w:rPr>
          <w:szCs w:val="21"/>
        </w:rPr>
        <w:t>（请提供申报书二、三项填写内容的必要的证明材料目录及扫描件或查询网址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WE1YTEzYjA3OWU0OWI3MDA0NmRkZTkxNjBlNzgifQ=="/>
  </w:docVars>
  <w:rsids>
    <w:rsidRoot w:val="7F9A087C"/>
    <w:rsid w:val="06E5779A"/>
    <w:rsid w:val="3BE01AC6"/>
    <w:rsid w:val="7F9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1261</Words>
  <Characters>1416</Characters>
  <Lines>0</Lines>
  <Paragraphs>0</Paragraphs>
  <TotalTime>0</TotalTime>
  <ScaleCrop>false</ScaleCrop>
  <LinksUpToDate>false</LinksUpToDate>
  <CharactersWithSpaces>1697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2022-06-25T07:50:00Z</dcterms:created>
  <dc:creator>SL</dc:creator>
  <cp:lastModifiedBy>SL</cp:lastModifiedBy>
  <dcterms:modified xsi:type="dcterms:W3CDTF">2022-06-25T08:49:55Z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81D786E9FB204A3B9695FD3D6A480C30</vt:lpwstr>
  </property>
</Properties>
</file>