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beforeLines="50" w:after="120" w:afterLines="50"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江苏省产业教授岗位申报表</w:t>
      </w:r>
    </w:p>
    <w:p>
      <w:pPr>
        <w:adjustRightInd w:val="0"/>
        <w:snapToGrid w:val="0"/>
        <w:spacing w:before="120" w:beforeLines="50" w:after="120" w:afterLines="50" w:line="560" w:lineRule="exact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  <w:lang w:val="en-US" w:eastAsia="zh-CN"/>
        </w:rPr>
        <w:t>本科类</w:t>
      </w:r>
      <w:r>
        <w:rPr>
          <w:rFonts w:eastAsia="楷体_GB2312"/>
          <w:b/>
          <w:sz w:val="32"/>
          <w:szCs w:val="32"/>
        </w:rPr>
        <w:t>）</w:t>
      </w:r>
    </w:p>
    <w:p>
      <w:pPr>
        <w:widowControl/>
        <w:adjustRightInd w:val="0"/>
        <w:snapToGrid w:val="0"/>
        <w:spacing w:after="120" w:afterLines="50" w:line="560" w:lineRule="exact"/>
        <w:ind w:firstLine="1260" w:firstLineChars="45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高校名称：                        联系人：                联系电话：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976"/>
        <w:gridCol w:w="834"/>
        <w:gridCol w:w="5952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聘任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数量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岗位职责简述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产业领域要求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280" w:firstLineChars="100"/>
      </w:pPr>
      <w:r>
        <w:rPr>
          <w:rFonts w:eastAsia="仿宋_GB2312"/>
          <w:kern w:val="0"/>
          <w:sz w:val="28"/>
          <w:szCs w:val="28"/>
        </w:rPr>
        <w:t>注：“岗位名称”原则上与本校招生专业表述一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OWE1YTEzYjA3OWU0OWI3MDA0NmRkZTkxNjBlNzgifQ=="/>
  </w:docVars>
  <w:rsids>
    <w:rsidRoot w:val="6B512D86"/>
    <w:rsid w:val="13725786"/>
    <w:rsid w:val="24AF2DCF"/>
    <w:rsid w:val="3B9E2EAF"/>
    <w:rsid w:val="597050BE"/>
    <w:rsid w:val="6B51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2</TotalTime>
  <ScaleCrop>false</ScaleCrop>
  <LinksUpToDate>false</LinksUpToDate>
  <CharactersWithSpaces>128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2022-06-25T07:52:00Z</dcterms:created>
  <dc:creator>SL</dc:creator>
  <cp:lastModifiedBy>SL</cp:lastModifiedBy>
  <dcterms:modified xsi:type="dcterms:W3CDTF">2022-06-25T09:00:50Z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920E29277C86402D99FDA01978E36902</vt:lpwstr>
  </property>
</Properties>
</file>